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BD208C" w14:textId="77777777" w:rsidR="00F115B0" w:rsidRDefault="00AC046C">
      <w:r>
        <w:rPr>
          <w:noProof/>
        </w:rPr>
        <w:drawing>
          <wp:inline distT="0" distB="0" distL="0" distR="0" wp14:anchorId="28967766" wp14:editId="2F6F440B">
            <wp:extent cx="4086225" cy="31432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115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46C"/>
    <w:rsid w:val="002B65EC"/>
    <w:rsid w:val="00707119"/>
    <w:rsid w:val="00AC0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9BE31E"/>
  <w15:chartTrackingRefBased/>
  <w15:docId w15:val="{37DAC866-D1C2-49E2-AC8C-DD6654F20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Dominique Graves</dc:creator>
  <cp:keywords/>
  <dc:description/>
  <cp:lastModifiedBy>Dominique Graves</cp:lastModifiedBy>
  <cp:revision>1</cp:revision>
  <dcterms:created xsi:type="dcterms:W3CDTF">2020-05-04T11:02:00Z</dcterms:created>
  <dcterms:modified xsi:type="dcterms:W3CDTF">2020-05-04T11:02:00Z</dcterms:modified>
</cp:coreProperties>
</file>